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1D2" w:rsidRDefault="00C251D2" w:rsidP="0042167F">
      <w:pPr>
        <w:jc w:val="center"/>
      </w:pPr>
      <w:r>
        <w:rPr>
          <w:noProof/>
        </w:rPr>
        <w:drawing>
          <wp:inline distT="0" distB="0" distL="0" distR="0" wp14:anchorId="69297085" wp14:editId="75CE8DE2">
            <wp:extent cx="1911927" cy="2147731"/>
            <wp:effectExtent l="0" t="0" r="0" b="5080"/>
            <wp:docPr id="1" name="Picture 1" descr="https://ofbportals.oregonfoodbank.org/.api2/binaries/7QGfx2Uz8S/thumbnails/Capture.JPG?width=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fbportals.oregonfoodbank.org/.api2/binaries/7QGfx2Uz8S/thumbnails/Capture.JPG?width=3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583" cy="217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1D2" w:rsidRDefault="00C251D2" w:rsidP="00C251D2"/>
    <w:p w:rsidR="007064C5" w:rsidRDefault="007064C5" w:rsidP="007064C5">
      <w:pPr>
        <w:pStyle w:val="Title"/>
        <w:rPr>
          <w:b/>
          <w:sz w:val="32"/>
        </w:rPr>
      </w:pPr>
      <w:r w:rsidRPr="007064C5">
        <w:rPr>
          <w:b/>
          <w:sz w:val="32"/>
        </w:rPr>
        <w:t>CLASS III RECALL ADVISORY: YOGI ORGANIC ECHINACEA IMMUNE SUPPORT</w:t>
      </w:r>
    </w:p>
    <w:p w:rsidR="007064C5" w:rsidRPr="007064C5" w:rsidRDefault="007064C5" w:rsidP="007064C5"/>
    <w:p w:rsidR="00C251D2" w:rsidRPr="00C251D2" w:rsidRDefault="00C251D2" w:rsidP="00C251D2">
      <w:r w:rsidRPr="00C251D2">
        <w:t xml:space="preserve">East West Tea is recalling </w:t>
      </w:r>
      <w:bookmarkStart w:id="0" w:name="_GoBack"/>
      <w:r w:rsidRPr="00C251D2">
        <w:t xml:space="preserve">Echinacea Immune Support </w:t>
      </w:r>
      <w:bookmarkEnd w:id="0"/>
      <w:r w:rsidRPr="00C251D2">
        <w:t xml:space="preserve">due to elevated pesticide residue levels. OFB has distributed impacted product in mixed boxes of Yogi tea. </w:t>
      </w:r>
      <w:proofErr w:type="gramStart"/>
      <w:r w:rsidRPr="00C251D2">
        <w:t>However</w:t>
      </w:r>
      <w:proofErr w:type="gramEnd"/>
      <w:r w:rsidRPr="00C251D2">
        <w:t xml:space="preserve"> there is no imminent health risk from this product.</w:t>
      </w:r>
    </w:p>
    <w:p w:rsidR="00C251D2" w:rsidRPr="00C251D2" w:rsidRDefault="00C251D2" w:rsidP="00C251D2">
      <w:r w:rsidRPr="00C251D2">
        <w:t>East West Tea is recalling multiple lots of its Yogi Echinacea Immune Support caffeine supplement because pesticide residues were detected above action levels.</w:t>
      </w:r>
    </w:p>
    <w:p w:rsidR="00C251D2" w:rsidRPr="00C251D2" w:rsidRDefault="00C251D2" w:rsidP="00C251D2">
      <w:pPr>
        <w:numPr>
          <w:ilvl w:val="0"/>
          <w:numId w:val="1"/>
        </w:numPr>
      </w:pPr>
      <w:r w:rsidRPr="00C251D2">
        <w:t>The impacted product may have been included in mixed boxes of tea distributed by Oregon Food Bank to agencies and Regional Food Banks.</w:t>
      </w:r>
    </w:p>
    <w:p w:rsidR="00C251D2" w:rsidRPr="00C251D2" w:rsidRDefault="00C251D2" w:rsidP="00C251D2">
      <w:pPr>
        <w:numPr>
          <w:ilvl w:val="0"/>
          <w:numId w:val="1"/>
        </w:numPr>
      </w:pPr>
      <w:r w:rsidRPr="00C251D2">
        <w:t xml:space="preserve">Because there are no lot codes printed on the individual tea packets, </w:t>
      </w:r>
      <w:r w:rsidRPr="00C251D2">
        <w:rPr>
          <w:b/>
          <w:bCs/>
        </w:rPr>
        <w:t>you should assume that any Echinacea Immune Support that you received from Oregon Food Bank or a Regional Food Bank is part of the recall and throw it away.</w:t>
      </w:r>
    </w:p>
    <w:p w:rsidR="00C251D2" w:rsidRPr="00C251D2" w:rsidRDefault="00C251D2" w:rsidP="00C251D2">
      <w:pPr>
        <w:numPr>
          <w:ilvl w:val="0"/>
          <w:numId w:val="1"/>
        </w:numPr>
      </w:pPr>
      <w:r w:rsidRPr="00C251D2">
        <w:t>This is a Class III recall, meaning it is not likely to cause adverse health consequences. The amount of pesticide residue present is above the FDA's action levels, but</w:t>
      </w:r>
      <w:r w:rsidRPr="00C251D2">
        <w:rPr>
          <w:b/>
          <w:bCs/>
        </w:rPr>
        <w:t> it is not enough to create a health hazard.</w:t>
      </w:r>
    </w:p>
    <w:p w:rsidR="00C251D2" w:rsidRPr="00C251D2" w:rsidRDefault="00C251D2" w:rsidP="00C251D2">
      <w:r w:rsidRPr="00C251D2">
        <w:rPr>
          <w:b/>
          <w:bCs/>
        </w:rPr>
        <w:t>Link to recall information: </w:t>
      </w:r>
      <w:hyperlink r:id="rId6" w:history="1">
        <w:r w:rsidRPr="00C251D2">
          <w:rPr>
            <w:rStyle w:val="Hyperlink"/>
            <w:b/>
            <w:bCs/>
          </w:rPr>
          <w:t>https://www.accessdata.fda.gov/scripts/ires/index.cfm?Product=207219</w:t>
        </w:r>
      </w:hyperlink>
    </w:p>
    <w:p w:rsidR="00937621" w:rsidRDefault="00937621"/>
    <w:sectPr w:rsidR="009376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4E28D9"/>
    <w:multiLevelType w:val="multilevel"/>
    <w:tmpl w:val="84C63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1D2"/>
    <w:rsid w:val="0042167F"/>
    <w:rsid w:val="007064C5"/>
    <w:rsid w:val="00937621"/>
    <w:rsid w:val="0099257B"/>
    <w:rsid w:val="00C2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2602B4"/>
  <w15:chartTrackingRefBased/>
  <w15:docId w15:val="{CF339F13-A198-4A0D-99B6-7FF72098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51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51D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7064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64C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5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4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2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8711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89740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6260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6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4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26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3737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89388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135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ccessdata.fda.gov/scripts/ires/index.cfm?Product=207219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648FA5-51DD-4214-8E7B-F66A2AF167DF}"/>
</file>

<file path=customXml/itemProps2.xml><?xml version="1.0" encoding="utf-8"?>
<ds:datastoreItem xmlns:ds="http://schemas.openxmlformats.org/officeDocument/2006/customXml" ds:itemID="{9D025AC1-72A0-44F3-903C-C233E87864E3}"/>
</file>

<file path=customXml/itemProps3.xml><?xml version="1.0" encoding="utf-8"?>
<ds:datastoreItem xmlns:ds="http://schemas.openxmlformats.org/officeDocument/2006/customXml" ds:itemID="{95F4B6D0-0EE9-4D1E-A910-F079F92CC9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174</Words>
  <Characters>1032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2024-05-29T16:40:00Z</dcterms:created>
  <dcterms:modified xsi:type="dcterms:W3CDTF">2024-05-29T18:14:00Z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c89a6b22-71d3-4945-8441-dfe69eaea3d3</vt:lpwstr>
  </property>
  <property fmtid="{D5CDD505-2E9C-101B-9397-08002B2CF9AE}" pid="3" name="ContentTypeId">
    <vt:lpwstr>0x01010098E53DC68727E640B32ADE3C3A58E88F</vt:lpwstr>
  </property>
</Properties>
</file>